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1B" w:rsidRPr="006F2D1B" w:rsidRDefault="006F2D1B" w:rsidP="006F2D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п. Жирекен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F2D1B">
        <w:rPr>
          <w:rFonts w:ascii="Times New Roman" w:eastAsia="Times New Roman" w:hAnsi="Times New Roman" w:cs="Times New Roman"/>
          <w:color w:val="000000"/>
          <w:sz w:val="24"/>
        </w:rPr>
        <w:t xml:space="preserve">Россия, Забайкальский край, </w:t>
      </w:r>
      <w:r>
        <w:rPr>
          <w:rFonts w:ascii="Times New Roman" w:eastAsia="Times New Roman" w:hAnsi="Times New Roman" w:cs="Times New Roman"/>
          <w:color w:val="000000"/>
          <w:sz w:val="24"/>
        </w:rPr>
        <w:t>Чернышевский район, п. Жирекен</w:t>
      </w:r>
      <w:r w:rsidR="00560791">
        <w:rPr>
          <w:rFonts w:ascii="Times New Roman" w:eastAsia="Times New Roman" w:hAnsi="Times New Roman" w:cs="Times New Roman"/>
          <w:color w:val="000000"/>
          <w:sz w:val="24"/>
        </w:rPr>
        <w:t>, дом 8</w:t>
      </w:r>
      <w:r w:rsidRPr="006F2D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jc w:val="right"/>
        <w:tblInd w:w="-1076" w:type="dxa"/>
        <w:tblLayout w:type="fixed"/>
        <w:tblLook w:val="04A0"/>
      </w:tblPr>
      <w:tblGrid>
        <w:gridCol w:w="3793"/>
      </w:tblGrid>
      <w:tr w:rsidR="006F2D1B" w:rsidRPr="006F2D1B" w:rsidTr="006F2D1B">
        <w:trPr>
          <w:jc w:val="right"/>
        </w:trPr>
        <w:tc>
          <w:tcPr>
            <w:tcW w:w="3793" w:type="dxa"/>
            <w:vAlign w:val="center"/>
            <w:hideMark/>
          </w:tcPr>
          <w:p w:rsidR="006F2D1B" w:rsidRPr="006F2D1B" w:rsidRDefault="006F2D1B" w:rsidP="006F2D1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1B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Директор МОУ СОШ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 Жирекен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Кудряшова С. Ю.</w:t>
            </w:r>
          </w:p>
        </w:tc>
      </w:tr>
    </w:tbl>
    <w:p w:rsidR="006F2D1B" w:rsidRDefault="006F2D1B" w:rsidP="006F2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F4CC6" w:rsidRPr="009F4CC6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Положение</w:t>
      </w:r>
    </w:p>
    <w:p w:rsidR="009F4CC6" w:rsidRPr="006F2D1B" w:rsidRDefault="008C0F68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C0F68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электронном классном журнале</w:t>
      </w:r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gramStart"/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го</w:t>
      </w:r>
      <w:proofErr w:type="gramEnd"/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го</w:t>
      </w:r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6F2D1B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учреждени</w:t>
      </w:r>
      <w:r w:rsidR="008C0F68"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F2D1B"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 w:rsid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п. Жирекен </w:t>
      </w:r>
    </w:p>
    <w:p w:rsid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1.1. 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•Федерального закона от 29.12.2012 № 273-ФЗ «Об образовании в Российской Федерации» с изменениями от 25 декабря 2023 года;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•Федерального закона Российской Федерации от 27.07.2006г № 152-ФЗ «О персональных данных» с изменениями от 6 февраля 2023 года;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•Письма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 xml:space="preserve"> России от 15.02.2012г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•Письма Федерального агентства по образованию от 29.07.2009г № 17-110 «Об обеспечении защиты персональных данных»;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•Письма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 xml:space="preserve">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•Федерального закона Российской Федерации от 27.07.2006 № 149-ФЗ «Об информации, информационных технологиях и о защите информации» (с изменениями от 12 декабря 2023 года);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8">
        <w:rPr>
          <w:rFonts w:ascii="Times New Roman" w:hAnsi="Times New Roman" w:cs="Times New Roman"/>
          <w:sz w:val="24"/>
          <w:szCs w:val="24"/>
        </w:rPr>
        <w:t>•Приказом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электронного журнала и дневников обучающихся)», в редакции от 31.05.2011 года.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lastRenderedPageBreak/>
        <w:t>•Положением об электронном журнале Министерства образования и науки Забайкальского края, утвержденным постановлением Правительства Забайкальского края от 16 мая 2017 года №192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1.3. Электронным классным журналом называется комплекс программных средств, включающий базу данных и средства доступа к ней.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1.4. Электронный классный журнал служит для решения задач, описанных в п. 2 настоящего Положения.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1.5. 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1.6. Электронный журнал должен поддерживаться в актуальном состоянии.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1.7. Пользователями электронного журнала являются: администрация школы, учителя, классные руководители, обучающиеся и родители.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1.8. Электронный журнал является частью информационно-образовательной системы школы.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1.9. В случае невыполнения данного Положения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2. Задачи, решаемые с помощью электронного классного журнала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2.1. Хранение данных об успеваемости и посещаемости обучающихся.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2.3. Оперативный доступ к оценкам за весь период ведения журнала по всем предметам в любое время.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2.4. Автоматизация создания периодических отчетов учителей и администрации.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2.5. Своевременное информирование родителей по вопросам успеваемости и посещаемости их детей.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2.6. Контроль выполнения образовательных программ, утвержденных учебным планом на текущий учебный год.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2.7. Создание единой базы календарно-тематического планирования по всем учебным предметам и параллелям классов.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2.8. Создание и реализация дистанционных учебных курсов.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2.9. Создание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 xml:space="preserve"> обучающихся, педагогов.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2.10. Создание условий для дистанционного консультирования заболевших детей.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2.11. Разработка и проведение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диагностических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и тестовых работ с целью промежуточного и итогового контроля.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lastRenderedPageBreak/>
        <w:t>2.12. Автоматизация создания промежуточных и итоговых отчетов учителей-предметников, классных руководителей и администрации.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3. Правила и порядок работы с электронным классным журналом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3.1. Технический специалист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3.2. Пользователи получают реквизиты доступа к электронному журналу в следующем порядке: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•Учителя, классные руководители, администрация получают реквизиты доступа у администратора ЭЖ.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•Родители и обучающиеся самостоятельно регистрируются в системе электронный журнал/электронный дневник (ЭЖ/ЭД).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3.3. 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3.5. Заместители директора школы по УР осуществляют периодический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3.6. 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4. Права, обязанности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4.1. Права: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4.1.1. Все пользователи имеют право доступа к электронному журналу ежедневно и круглосуточно.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4.1.2. Все пользователи имеют право на своевременные консультации по вопросам работы с электронным журналом.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68">
        <w:rPr>
          <w:rFonts w:ascii="Times New Roman" w:hAnsi="Times New Roman" w:cs="Times New Roman"/>
          <w:sz w:val="24"/>
          <w:szCs w:val="24"/>
          <w:u w:val="single"/>
        </w:rPr>
        <w:t>Директор школы имеет право: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•Назначать сотрудников школы на исполнения обязанностей в соответствии с данным положением;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•Обозначать темы для обсуждения, касающиеся образовательной деятельности, и процесса управления школой;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•Публиковать приказы и положения, издаваемые в школе, в разделе «Документы».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lastRenderedPageBreak/>
        <w:t>Заместитель директора по У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C0F68">
        <w:rPr>
          <w:rFonts w:ascii="Times New Roman" w:hAnsi="Times New Roman" w:cs="Times New Roman"/>
          <w:sz w:val="24"/>
          <w:szCs w:val="24"/>
          <w:u w:val="single"/>
        </w:rPr>
        <w:t>Р имеет право: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•Получать своевременную индивидуальную консультацию по вопросам работы с электронным журналом;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•Обсуждать любую тему, касающуюся образовательной деятельности, и процесса управления школой;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•Вести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Технический специалист имеет право: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•Обсуждать и вносить предложения по улучшению работы с электронным журналом и дневником.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Учитель-предметник имеет право: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•Получать своевременную консультацию по вопросам работы с электронным журналом;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•Формировать свои электронные учебные курсы, итоговые, промежуточные и контрольные тестовые работы и использовать их при проведении уроков;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•Обсуждать любую тему, касающуюся образовательной деятельности и процесса управления школой;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•Обсуждать и вносить предложения по улучшению работы с электронным журналом и дневником;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•Создавать и публиковать объявления на электронной доске объявлений;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•Вести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электронное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Классный руководитель имеет право: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•Получать своевременную консультацию по вопросам работы с электронным журналом;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•Обсуждать любую тему, касающуюся образовательной деятельности и процесса управления школой;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класса; Сводная ведомость учета посещаемости.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•Создавать и публиковать объявления на электронной доске объявлений;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•Вести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электронное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4.2. Обязанности: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lastRenderedPageBreak/>
        <w:t>•Разрабатывать и утверждать нормативную и иную документацию образовательной организации по ведению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•Осуществлять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ведением ЭЖ/ЭД не реже 1 раза в четверть.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•Создать все необходимые условия для внедрения и обеспечения работы электронного журнала в образовательной деятельности и процессе управления школой;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Заместители директора по У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C0F68">
        <w:rPr>
          <w:rFonts w:ascii="Times New Roman" w:hAnsi="Times New Roman" w:cs="Times New Roman"/>
          <w:sz w:val="24"/>
          <w:szCs w:val="24"/>
          <w:u w:val="single"/>
        </w:rPr>
        <w:t>Р обязаны: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Технический специалист обязан: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•Обеспечить меры по бесперебойному функционированию электронного журнала;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•Контролировать работоспособность системы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•Осуществлять связь со службой технической поддержки разработчика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•Определять точки эксплуатации ЭЖ/ЭД (в случае недостаточной технической оснащенности образовательной организации).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Классный руководитель обязан: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•Проходить обучения на школьных семинарах, направленных на изучение приемов работы с электронным журналом;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•Заполнять и следить за актуальностью данных об обучающихся своего класса и их родителях;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8">
        <w:rPr>
          <w:rFonts w:ascii="Times New Roman" w:hAnsi="Times New Roman" w:cs="Times New Roman"/>
          <w:sz w:val="24"/>
          <w:szCs w:val="24"/>
        </w:rPr>
        <w:t>•Контролировать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  <w:proofErr w:type="gramEnd"/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•Инструктировать обучающихся и их родителей по вопросам регистрации в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lastRenderedPageBreak/>
        <w:t>•Организовать сбор комплекта документов по обеспечению законодательных требований о защите персональных данных;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•Вносить в электронный журнал факты пропуска занятий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по уважительной причине;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8">
        <w:rPr>
          <w:rFonts w:ascii="Times New Roman" w:hAnsi="Times New Roman" w:cs="Times New Roman"/>
          <w:sz w:val="24"/>
          <w:szCs w:val="24"/>
        </w:rPr>
        <w:t>•Еженедельно корректировать выставленные учителями предметниками факты пропуска занятий обучающимися;</w:t>
      </w:r>
      <w:proofErr w:type="gramEnd"/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•Оповещать родителей неуспевающих обучающихся, обучающихся, пропускающих занятия по неуважительной причине;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•Проводить обучение для учеников и родителей (законных представителей) по работе с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•Организовать обмен информацией с обучающимися и родителями (законными представителями);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•Осуществлять контроль доступа родителей и обучающихся.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F68">
        <w:rPr>
          <w:rFonts w:ascii="Times New Roman" w:hAnsi="Times New Roman" w:cs="Times New Roman"/>
          <w:sz w:val="24"/>
          <w:szCs w:val="24"/>
          <w:u w:val="single"/>
        </w:rPr>
        <w:t>Учитель-предметник обязан: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•Проходить обучения на школьных семинарах, направленных на изучение приемов работы с электронным журналом;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•Ежедневно заполнять данные по домашним заданиям;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•Систематически проверять и оценивать знания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>, а также отмечать посещаемость в электронном журнале;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•Исправление отметок и выставление отметок «задним числом» запрещено.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•В 1-х классах обучение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•Отметки за четверть и учебный год выставляются в столбце, следующем непосредственно за столбцом даты последнего урока;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8">
        <w:rPr>
          <w:rFonts w:ascii="Times New Roman" w:hAnsi="Times New Roman" w:cs="Times New Roman"/>
          <w:sz w:val="24"/>
          <w:szCs w:val="24"/>
        </w:rPr>
        <w:lastRenderedPageBreak/>
        <w:t>•Выставлять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  <w:proofErr w:type="gramEnd"/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•При необходимости оповещать родителей неуспевающих обучающихся, обучающихся, пропускающих занятия;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•Вести все записи по всем учебным предметам (включая уроки по иностранному языку) на русском языке с обязательным указанием не тем уроков;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•Определить состав подгрупп совместно с классным руководителем, при делении класса по предмету на подгруппы, и сообщить техническому специалисту по ЭЖ/ЭД.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•На странице электронного журнала «Темы уроков и задания» вводить тему, изученную на уроке.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4.3. Категорически запрещается допускать обучающихся к работе с ЭЖ под логином и паролем педагогов.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4.4. Запрещено передавать носитель ЭЖ (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флеш-носитель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>) посторонним лицам.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4.5. Разглашать пароль входа в систему ЭЖ/ЭД посторонним лицам.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5. Общие правила ведения учета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</w:t>
      </w:r>
      <w:proofErr w:type="gramEnd"/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5.4. Архивное хранение учетных данных должно предусматривать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необходимого срока.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6. Условия совмещенного хранения данных в электронном виде и на бумажных носителях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6.1.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Pr="008C0F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0F68">
        <w:rPr>
          <w:rFonts w:ascii="Times New Roman" w:hAnsi="Times New Roman" w:cs="Times New Roman"/>
          <w:sz w:val="24"/>
          <w:szCs w:val="24"/>
        </w:rPr>
        <w:t xml:space="preserve"> России № 546 от 25 апреля 2022 года.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lastRenderedPageBreak/>
        <w:t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 xml:space="preserve">6.3.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8C0F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0F68">
        <w:rPr>
          <w:rFonts w:ascii="Times New Roman" w:hAnsi="Times New Roman" w:cs="Times New Roman"/>
          <w:sz w:val="24"/>
          <w:szCs w:val="24"/>
        </w:rPr>
        <w:t xml:space="preserve">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F6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7.1. Настоящее Положение об электронном классном журнале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C0F68" w:rsidRPr="008C0F68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8C0F68" w:rsidRPr="009F4CC6" w:rsidRDefault="008C0F68" w:rsidP="008C0F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F68"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C0F68" w:rsidRPr="009F4CC6" w:rsidSect="008C0F68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34A"/>
    <w:multiLevelType w:val="hybridMultilevel"/>
    <w:tmpl w:val="768C5038"/>
    <w:lvl w:ilvl="0" w:tplc="59B26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2D1B"/>
    <w:rsid w:val="002B0F8D"/>
    <w:rsid w:val="004C3309"/>
    <w:rsid w:val="00560791"/>
    <w:rsid w:val="006F2D1B"/>
    <w:rsid w:val="008C0F68"/>
    <w:rsid w:val="009218EC"/>
    <w:rsid w:val="009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D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D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2D1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F2D1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2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С В</dc:creator>
  <cp:keywords/>
  <dc:description/>
  <cp:lastModifiedBy>Анна</cp:lastModifiedBy>
  <cp:revision>7</cp:revision>
  <dcterms:created xsi:type="dcterms:W3CDTF">2024-10-15T02:26:00Z</dcterms:created>
  <dcterms:modified xsi:type="dcterms:W3CDTF">2024-10-15T23:20:00Z</dcterms:modified>
</cp:coreProperties>
</file>